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50" w:rsidRPr="00A0413E" w:rsidRDefault="00445850" w:rsidP="00DB7CEE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TOÁN</w:t>
      </w:r>
    </w:p>
    <w:p w:rsidR="00DB7CEE" w:rsidRDefault="00445850" w:rsidP="00DB7CEE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-82-</w:t>
      </w:r>
    </w:p>
    <w:p w:rsidR="00445850" w:rsidRPr="00DB7CEE" w:rsidRDefault="00445850" w:rsidP="00DB7CEE">
      <w:pPr>
        <w:spacing w:after="0" w:line="276" w:lineRule="auto"/>
        <w:jc w:val="center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szCs w:val="28"/>
          <w:lang w:val="pt-BR"/>
        </w:rPr>
        <w:t xml:space="preserve">ÔN TẬP </w:t>
      </w:r>
      <w:r w:rsidR="00072F23">
        <w:rPr>
          <w:rFonts w:cs="Times New Roman"/>
          <w:b/>
          <w:szCs w:val="28"/>
          <w:lang w:val="pt-BR"/>
        </w:rPr>
        <w:t xml:space="preserve">VỀ </w:t>
      </w:r>
      <w:r w:rsidRPr="00A0413E">
        <w:rPr>
          <w:rFonts w:cs="Times New Roman"/>
          <w:b/>
          <w:szCs w:val="28"/>
          <w:lang w:val="pt-BR"/>
        </w:rPr>
        <w:t>PHÉP CỘNG VÀ PHÉP TRỪ TRONG PHẠM VI 100</w:t>
      </w:r>
    </w:p>
    <w:p w:rsidR="00445850" w:rsidRPr="00A0413E" w:rsidRDefault="00445850" w:rsidP="00DB7CEE">
      <w:pPr>
        <w:tabs>
          <w:tab w:val="left" w:pos="3855"/>
        </w:tabs>
        <w:spacing w:after="0" w:line="276" w:lineRule="auto"/>
        <w:jc w:val="center"/>
        <w:rPr>
          <w:rFonts w:cs="Times New Roman"/>
          <w:b/>
          <w:szCs w:val="28"/>
          <w:lang w:val="pt-BR"/>
        </w:rPr>
      </w:pPr>
      <w:r w:rsidRPr="00A0413E">
        <w:rPr>
          <w:rFonts w:cs="Times New Roman"/>
          <w:b/>
          <w:szCs w:val="28"/>
          <w:lang w:val="pt-BR"/>
        </w:rPr>
        <w:t>(TIẾT 1)</w:t>
      </w:r>
    </w:p>
    <w:p w:rsidR="00445850" w:rsidRPr="00A0413E" w:rsidRDefault="00445850" w:rsidP="00DB7CEE">
      <w:pPr>
        <w:spacing w:after="0" w:line="276" w:lineRule="auto"/>
        <w:jc w:val="both"/>
        <w:rPr>
          <w:rFonts w:eastAsia="Times New Roman" w:cs="Times New Roman"/>
          <w:b/>
          <w:bCs/>
          <w:szCs w:val="28"/>
          <w:lang w:val="pt-BR"/>
        </w:rPr>
      </w:pPr>
      <w:r w:rsidRPr="00A0413E">
        <w:rPr>
          <w:rFonts w:cs="Times New Roman"/>
          <w:b/>
          <w:szCs w:val="28"/>
          <w:lang w:val="pt-BR"/>
        </w:rPr>
        <w:t>I. YÊU CẦU CẦN ĐẠT</w:t>
      </w:r>
    </w:p>
    <w:p w:rsidR="00445850" w:rsidRPr="00DB7CEE" w:rsidRDefault="00445850" w:rsidP="00DB7CEE">
      <w:pPr>
        <w:spacing w:after="0" w:line="276" w:lineRule="auto"/>
        <w:jc w:val="both"/>
        <w:rPr>
          <w:rFonts w:eastAsia="Times New Roman" w:cs="Times New Roman"/>
          <w:b/>
          <w:bCs/>
          <w:i/>
          <w:szCs w:val="28"/>
          <w:lang w:val="pt-BR"/>
        </w:rPr>
      </w:pPr>
      <w:r w:rsidRPr="00DB7CEE">
        <w:rPr>
          <w:rFonts w:eastAsia="Times New Roman" w:cs="Times New Roman"/>
          <w:b/>
          <w:i/>
          <w:szCs w:val="28"/>
          <w:lang w:val="pt-BR"/>
        </w:rPr>
        <w:t>1</w:t>
      </w:r>
      <w:r w:rsidRPr="00DB7CEE">
        <w:rPr>
          <w:rFonts w:eastAsia="Times New Roman" w:cs="Times New Roman"/>
          <w:i/>
          <w:szCs w:val="28"/>
          <w:lang w:val="pt-BR"/>
        </w:rPr>
        <w:t>.</w:t>
      </w:r>
      <w:r w:rsidRPr="00DB7CEE">
        <w:rPr>
          <w:rFonts w:eastAsia="Times New Roman" w:cs="Times New Roman"/>
          <w:b/>
          <w:bCs/>
          <w:i/>
          <w:szCs w:val="28"/>
          <w:lang w:val="pt-BR"/>
        </w:rPr>
        <w:t>Kiến thức, kĩ năng:</w:t>
      </w:r>
    </w:p>
    <w:p w:rsidR="00445850" w:rsidRPr="00A0413E" w:rsidRDefault="00445850" w:rsidP="00DB7CEE">
      <w:pPr>
        <w:spacing w:after="0" w:line="276" w:lineRule="auto"/>
        <w:jc w:val="both"/>
        <w:rPr>
          <w:rFonts w:eastAsia="Times New Roman" w:cs="Times New Roman"/>
          <w:szCs w:val="28"/>
          <w:lang w:val="pt-BR"/>
        </w:rPr>
      </w:pPr>
      <w:r w:rsidRPr="00A0413E">
        <w:rPr>
          <w:rFonts w:eastAsia="Times New Roman" w:cs="Times New Roman"/>
          <w:szCs w:val="28"/>
          <w:lang w:val="pt-BR"/>
        </w:rPr>
        <w:t>- Ôn tập, củng cố kiến thức, kĩ năng về phép cộng, phép trừ ( có nhớ) trong phạm vi 100.</w:t>
      </w:r>
    </w:p>
    <w:p w:rsidR="00445850" w:rsidRPr="00A0413E" w:rsidRDefault="00445850" w:rsidP="00DB7CEE">
      <w:pPr>
        <w:spacing w:after="0" w:line="276" w:lineRule="auto"/>
        <w:jc w:val="both"/>
        <w:rPr>
          <w:rFonts w:eastAsia="Times New Roman" w:cs="Times New Roman"/>
          <w:szCs w:val="28"/>
          <w:lang w:val="pt-BR"/>
        </w:rPr>
      </w:pPr>
      <w:r w:rsidRPr="00A0413E">
        <w:rPr>
          <w:rFonts w:eastAsia="Times New Roman" w:cs="Times New Roman"/>
          <w:szCs w:val="28"/>
          <w:lang w:val="pt-BR"/>
        </w:rPr>
        <w:t>- Vận dụng, giải các bài toán thực tế liên quan đến phép cộng, phép trừ đã học.</w:t>
      </w:r>
    </w:p>
    <w:p w:rsidR="00445850" w:rsidRPr="00A0413E" w:rsidRDefault="00445850" w:rsidP="00DB7CEE">
      <w:pPr>
        <w:spacing w:after="0" w:line="276" w:lineRule="auto"/>
        <w:rPr>
          <w:rFonts w:cs="Times New Roman"/>
          <w:b/>
          <w:szCs w:val="28"/>
          <w:lang w:val="pt-BR"/>
        </w:rPr>
      </w:pPr>
      <w:r w:rsidRPr="00A0413E">
        <w:rPr>
          <w:rFonts w:eastAsia="Times New Roman" w:cs="Times New Roman"/>
          <w:szCs w:val="28"/>
          <w:lang w:val="pt-BR"/>
        </w:rPr>
        <w:t>- Phát triển kĩ năng hợp tác, rèn tính cẩn thận</w:t>
      </w:r>
    </w:p>
    <w:p w:rsidR="00445850" w:rsidRPr="00A0413E" w:rsidRDefault="00445850" w:rsidP="00DB7CEE">
      <w:pPr>
        <w:spacing w:after="0" w:line="276" w:lineRule="auto"/>
        <w:rPr>
          <w:rFonts w:cs="Times New Roman"/>
          <w:b/>
          <w:i/>
          <w:szCs w:val="28"/>
          <w:lang w:val="pt-BR"/>
        </w:rPr>
      </w:pPr>
      <w:r w:rsidRPr="00A0413E">
        <w:rPr>
          <w:rFonts w:cs="Times New Roman"/>
          <w:b/>
          <w:i/>
          <w:szCs w:val="28"/>
          <w:lang w:val="pt-BR"/>
        </w:rPr>
        <w:t>2. Năng lực, phẩm chất</w:t>
      </w:r>
    </w:p>
    <w:p w:rsidR="00445850" w:rsidRPr="00A0413E" w:rsidRDefault="00445850" w:rsidP="00DB7CEE">
      <w:pPr>
        <w:spacing w:after="0" w:line="276" w:lineRule="auto"/>
        <w:ind w:left="-426"/>
        <w:rPr>
          <w:rFonts w:cs="Times New Roman"/>
          <w:szCs w:val="28"/>
          <w:lang w:val="pt-BR"/>
        </w:rPr>
      </w:pPr>
      <w:r w:rsidRPr="00A0413E">
        <w:rPr>
          <w:rFonts w:cs="Times New Roman"/>
          <w:szCs w:val="28"/>
          <w:lang w:val="pt-BR"/>
        </w:rPr>
        <w:t xml:space="preserve">      -</w:t>
      </w:r>
      <w:r w:rsidRPr="00A0413E">
        <w:rPr>
          <w:rFonts w:cs="Times New Roman"/>
          <w:b/>
          <w:szCs w:val="28"/>
          <w:lang w:val="pt-BR"/>
        </w:rPr>
        <w:t xml:space="preserve"> </w:t>
      </w:r>
      <w:r w:rsidRPr="00A0413E">
        <w:rPr>
          <w:rFonts w:cs="Times New Roman"/>
          <w:szCs w:val="28"/>
          <w:lang w:val="pt-BR"/>
        </w:rPr>
        <w:t>Phát triển năng lực tự chủ, tự học giao tiếp và hợp tác, giải quyết    vấn đề và sáng tạo.</w:t>
      </w:r>
    </w:p>
    <w:p w:rsidR="00445850" w:rsidRDefault="00445850" w:rsidP="00DB7CEE">
      <w:pPr>
        <w:spacing w:after="0" w:line="276" w:lineRule="auto"/>
        <w:ind w:left="-426"/>
        <w:rPr>
          <w:rFonts w:cs="Times New Roman"/>
          <w:szCs w:val="28"/>
          <w:lang w:val="pt-BR"/>
        </w:rPr>
      </w:pPr>
      <w:r w:rsidRPr="00A0413E">
        <w:rPr>
          <w:rFonts w:cs="Times New Roman"/>
          <w:szCs w:val="28"/>
          <w:lang w:val="pt-BR"/>
        </w:rPr>
        <w:t xml:space="preserve">       </w:t>
      </w:r>
      <w:r w:rsidRPr="00A0413E">
        <w:rPr>
          <w:rFonts w:cs="Times New Roman"/>
          <w:b/>
          <w:i/>
          <w:szCs w:val="28"/>
          <w:lang w:val="pt-BR"/>
        </w:rPr>
        <w:t xml:space="preserve">- </w:t>
      </w:r>
      <w:r w:rsidRPr="00A0413E">
        <w:rPr>
          <w:rFonts w:cs="Times New Roman"/>
          <w:szCs w:val="28"/>
          <w:lang w:val="pt-BR"/>
        </w:rPr>
        <w:t>Phát triển phẩm chất</w:t>
      </w:r>
      <w:r w:rsidRPr="00A0413E">
        <w:rPr>
          <w:rFonts w:cs="Times New Roman"/>
          <w:b/>
          <w:i/>
          <w:szCs w:val="28"/>
          <w:lang w:val="pt-BR"/>
        </w:rPr>
        <w:t xml:space="preserve"> </w:t>
      </w:r>
      <w:r w:rsidRPr="00A0413E">
        <w:rPr>
          <w:rFonts w:cs="Times New Roman"/>
          <w:szCs w:val="28"/>
          <w:lang w:val="pt-BR"/>
        </w:rPr>
        <w:t>chăm chỉ, đồng thời giáo dục HS tình yêu với Toán học,   tích cực, hăng hái tham gia các nhiệm vụ học tập</w:t>
      </w:r>
    </w:p>
    <w:p w:rsidR="00DB7CEE" w:rsidRPr="00D21232" w:rsidRDefault="00DB7CEE" w:rsidP="00DB7CE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D21232">
        <w:rPr>
          <w:rFonts w:cs="Times New Roman"/>
          <w:b/>
          <w:szCs w:val="28"/>
        </w:rPr>
        <w:t>II. ĐỒ DÙNG DẠY HỌC</w:t>
      </w:r>
    </w:p>
    <w:p w:rsidR="00DB7CEE" w:rsidRPr="00DB7CEE" w:rsidRDefault="00DB7CEE" w:rsidP="00DB7CE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szCs w:val="28"/>
        </w:rPr>
        <w:t xml:space="preserve">- KHBD, </w:t>
      </w:r>
      <w:proofErr w:type="spellStart"/>
      <w:r>
        <w:rPr>
          <w:rFonts w:cs="Times New Roman"/>
          <w:szCs w:val="28"/>
        </w:rPr>
        <w:t>máy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tính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tivi</w:t>
      </w:r>
      <w:proofErr w:type="spellEnd"/>
    </w:p>
    <w:p w:rsidR="00445850" w:rsidRPr="00A0413E" w:rsidRDefault="00445850" w:rsidP="00DB7CEE">
      <w:pPr>
        <w:spacing w:after="0" w:line="276" w:lineRule="auto"/>
        <w:rPr>
          <w:rFonts w:cs="Times New Roman"/>
          <w:b/>
          <w:szCs w:val="28"/>
          <w:lang w:val="pt-BR"/>
        </w:rPr>
      </w:pPr>
      <w:r w:rsidRPr="00A0413E">
        <w:rPr>
          <w:rFonts w:eastAsia="Times New Roman" w:cs="Times New Roman"/>
          <w:b/>
          <w:szCs w:val="28"/>
          <w:lang w:val="pt-BR"/>
        </w:rPr>
        <w:t>II</w:t>
      </w:r>
      <w:r w:rsidR="00DB7CEE">
        <w:rPr>
          <w:rFonts w:eastAsia="Times New Roman" w:cs="Times New Roman"/>
          <w:b/>
          <w:szCs w:val="28"/>
          <w:lang w:val="pt-BR"/>
        </w:rPr>
        <w:t>I</w:t>
      </w:r>
      <w:r w:rsidRPr="00A0413E">
        <w:rPr>
          <w:rFonts w:eastAsia="Times New Roman" w:cs="Times New Roman"/>
          <w:b/>
          <w:szCs w:val="28"/>
          <w:lang w:val="pt-BR"/>
        </w:rPr>
        <w:t>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54"/>
      </w:tblGrid>
      <w:tr w:rsidR="00445850" w:rsidRPr="00A0413E" w:rsidTr="00416F16">
        <w:tc>
          <w:tcPr>
            <w:tcW w:w="4508" w:type="dxa"/>
          </w:tcPr>
          <w:p w:rsidR="00445850" w:rsidRPr="00A0413E" w:rsidRDefault="00445850" w:rsidP="00DB7CEE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>HOẠT ĐỘNG DẠY</w:t>
            </w:r>
          </w:p>
        </w:tc>
        <w:tc>
          <w:tcPr>
            <w:tcW w:w="4554" w:type="dxa"/>
          </w:tcPr>
          <w:p w:rsidR="00445850" w:rsidRPr="00A0413E" w:rsidRDefault="00445850" w:rsidP="00DB7CEE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>HOẠT ĐỘNG HỌC</w:t>
            </w:r>
          </w:p>
        </w:tc>
      </w:tr>
      <w:tr w:rsidR="00445850" w:rsidRPr="00A0413E" w:rsidTr="00416F16">
        <w:tc>
          <w:tcPr>
            <w:tcW w:w="4508" w:type="dxa"/>
          </w:tcPr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pt-BR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pt-BR"/>
              </w:rPr>
              <w:t>I. KHỞI ĐỘNG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vi-VN"/>
              </w:rPr>
              <w:t xml:space="preserve">- </w:t>
            </w: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TBHT điều hành trò chơi: </w:t>
            </w:r>
            <w:r w:rsidRPr="00A0413E">
              <w:rPr>
                <w:rFonts w:cs="Times New Roman"/>
                <w:b/>
                <w:i/>
                <w:color w:val="000000"/>
                <w:szCs w:val="28"/>
                <w:lang w:val="nl-NL"/>
              </w:rPr>
              <w:t>Truyền điện: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>+ ND cho học sinh nối tiếp nhau đưa ra phép tính cộng hoặc trừ và nêu kết quả tương ứng.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vi-VN"/>
              </w:rPr>
              <w:t>- Giáo viên n</w:t>
            </w:r>
            <w:r w:rsidRPr="00A0413E">
              <w:rPr>
                <w:rFonts w:cs="Times New Roman"/>
                <w:szCs w:val="28"/>
                <w:lang w:val="nl-NL"/>
              </w:rPr>
              <w:t>hận xét, tổng kết trò chơi và tuyên dương những học sinh trả lời đúng và nhanh.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b/>
                <w:bCs/>
                <w:i/>
                <w:szCs w:val="28"/>
                <w:lang w:val="nl-NL"/>
              </w:rPr>
            </w:pPr>
            <w:r w:rsidRPr="00A0413E">
              <w:rPr>
                <w:rFonts w:cs="Times New Roman"/>
                <w:bCs/>
                <w:szCs w:val="28"/>
                <w:lang w:val="nl-NL"/>
              </w:rPr>
              <w:t xml:space="preserve">- Giới thiệu bài mới và ghi đầu bài lên bảng: </w:t>
            </w:r>
            <w:r w:rsidRPr="00A0413E">
              <w:rPr>
                <w:rFonts w:cs="Times New Roman"/>
                <w:b/>
                <w:bCs/>
                <w:i/>
                <w:szCs w:val="28"/>
                <w:lang w:val="nl-NL"/>
              </w:rPr>
              <w:t>Ôn tập về phép cộng và phép trừ trong phạm vi 100 tiết 1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b/>
                <w:bCs/>
                <w:szCs w:val="28"/>
                <w:lang w:val="nl-NL"/>
              </w:rPr>
              <w:t>II. LUYỆN TẬP, THỰC HÀNH</w:t>
            </w:r>
            <w:r w:rsidRPr="00A0413E">
              <w:rPr>
                <w:rFonts w:cs="Times New Roman"/>
                <w:b/>
                <w:szCs w:val="28"/>
                <w:lang w:val="nl-NL"/>
              </w:rPr>
              <w:t xml:space="preserve">  Bài 1: 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Bài toán yêu cầu ta làm gì?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Khi đặt tính em cần chú ý điều gì?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Ta bắt đầu tính từ đâu tới đâu?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 xml:space="preserve">- Gọi HS khác nhận xét bài bạn trên bảng 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Nhận xét bài làm từng em.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GV nhận xét và chốt kiến thức cho HS: Qua bài tập các em cần nhớ khi đặt tính cần viết các số thẳng  hàng thẳng cột với nhau thực hiện cộng từ hàng đơn vị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b/>
                <w:szCs w:val="28"/>
                <w:lang w:val="nl-NL"/>
              </w:rPr>
            </w:pPr>
            <w:r w:rsidRPr="00A0413E">
              <w:rPr>
                <w:rFonts w:cs="Times New Roman"/>
                <w:b/>
                <w:szCs w:val="28"/>
                <w:lang w:val="nl-NL"/>
              </w:rPr>
              <w:t>Bài</w:t>
            </w:r>
            <w:r w:rsidR="00DB7CEE">
              <w:rPr>
                <w:rFonts w:cs="Times New Roman"/>
                <w:b/>
                <w:szCs w:val="28"/>
                <w:lang w:val="nl-NL"/>
              </w:rPr>
              <w:t xml:space="preserve"> 2</w:t>
            </w:r>
            <w:r w:rsidRPr="00A0413E">
              <w:rPr>
                <w:rFonts w:cs="Times New Roman"/>
                <w:b/>
                <w:szCs w:val="28"/>
                <w:lang w:val="nl-NL"/>
              </w:rPr>
              <w:t xml:space="preserve"> : 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b/>
                <w:szCs w:val="28"/>
                <w:lang w:val="nl-NL"/>
              </w:rPr>
              <w:t xml:space="preserve">- </w:t>
            </w:r>
            <w:r w:rsidRPr="00A0413E">
              <w:rPr>
                <w:rFonts w:cs="Times New Roman"/>
                <w:szCs w:val="28"/>
                <w:lang w:val="nl-NL"/>
              </w:rPr>
              <w:t>GV mời 1HS nêu yêu cầu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GV yêu học hoạt động nhóm. Các nhóm làm việc và sau đó đưa ra kết quả để báo cáo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GV tổ chức cho các nhóm báo cáo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GV tổ chức nhận xét tuyên dương các nhóm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GV tống kết : Qua bài tập 2 chúng ta được ôn tập củng cố kiến thức về phép cộng phép trừ trong phạm vi 100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b/>
                <w:szCs w:val="28"/>
                <w:lang w:val="nl-NL"/>
              </w:rPr>
            </w:pPr>
            <w:r w:rsidRPr="00A0413E">
              <w:rPr>
                <w:rFonts w:cs="Times New Roman"/>
                <w:b/>
                <w:szCs w:val="28"/>
                <w:lang w:val="nl-NL"/>
              </w:rPr>
              <w:t xml:space="preserve">Bài 3: 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b/>
                <w:szCs w:val="28"/>
                <w:lang w:val="nl-NL"/>
              </w:rPr>
              <w:t xml:space="preserve">- </w:t>
            </w:r>
            <w:r w:rsidRPr="00A0413E">
              <w:rPr>
                <w:rFonts w:cs="Times New Roman"/>
                <w:szCs w:val="28"/>
                <w:lang w:val="nl-NL"/>
              </w:rPr>
              <w:t>GV gọi HS nêu yêu cầu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GV yêu cầu HS làm bài nhóm đôi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GV gọi các nhóm lên chia sẻ kết quả cách làm nhóm mình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 xml:space="preserve">- GV cho HS nhận xét 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GV nhận xét bài HS trên bảng và dưới lớp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lastRenderedPageBreak/>
              <w:t>- GV chốt nội dung:  Chúng ta được ôn lại cách so sánh các phép tính cộng trừ trong phạm vi 100</w:t>
            </w:r>
          </w:p>
          <w:p w:rsidR="00445850" w:rsidRPr="00A0413E" w:rsidRDefault="00445850" w:rsidP="00DB7CEE">
            <w:pPr>
              <w:tabs>
                <w:tab w:val="left" w:pos="210"/>
              </w:tabs>
              <w:spacing w:after="0" w:line="276" w:lineRule="auto"/>
              <w:rPr>
                <w:rFonts w:cs="Times New Roman"/>
                <w:b/>
                <w:szCs w:val="28"/>
                <w:lang w:val="nl-NL"/>
              </w:rPr>
            </w:pPr>
            <w:r w:rsidRPr="00A0413E">
              <w:rPr>
                <w:rFonts w:cs="Times New Roman"/>
                <w:b/>
                <w:szCs w:val="28"/>
                <w:lang w:val="nl-NL"/>
              </w:rPr>
              <w:t>III. CỦNG CỐ, DẶN DÒ</w:t>
            </w:r>
          </w:p>
          <w:p w:rsidR="00445850" w:rsidRPr="00A0413E" w:rsidRDefault="00445850" w:rsidP="00DB7CEE">
            <w:pPr>
              <w:tabs>
                <w:tab w:val="left" w:pos="210"/>
              </w:tabs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GV yêu cầu HS kể một tình huống trong thực tiễn có sử dụng phép cộng và phép trừ trong phạ vi 100 và trao đổi với bạn bên cạnh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 xml:space="preserve">- </w:t>
            </w:r>
            <w:r w:rsidRPr="00A0413E">
              <w:rPr>
                <w:rFonts w:cs="Times New Roman"/>
                <w:szCs w:val="28"/>
                <w:lang w:val="pt-BR"/>
              </w:rPr>
              <w:t>GV nhận xét tổng kết tiết học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Dặn dò HS</w:t>
            </w:r>
          </w:p>
        </w:tc>
        <w:tc>
          <w:tcPr>
            <w:tcW w:w="4554" w:type="dxa"/>
          </w:tcPr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vi-VN"/>
              </w:rPr>
              <w:t xml:space="preserve">- Học sinh </w:t>
            </w:r>
            <w:r w:rsidRPr="00A0413E">
              <w:rPr>
                <w:rFonts w:cs="Times New Roman"/>
                <w:szCs w:val="28"/>
                <w:lang w:val="nl-NL"/>
              </w:rPr>
              <w:t>tham gia chơi.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  <w:lang w:val="vi-VN"/>
              </w:rPr>
              <w:t>- Lắng nghe.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Học sinh</w:t>
            </w:r>
            <w:r w:rsidRPr="00A0413E">
              <w:rPr>
                <w:rFonts w:cs="Times New Roman"/>
                <w:szCs w:val="28"/>
                <w:lang w:val="vi-VN"/>
              </w:rPr>
              <w:t xml:space="preserve"> </w:t>
            </w:r>
            <w:r w:rsidRPr="00A0413E">
              <w:rPr>
                <w:rFonts w:cs="Times New Roman"/>
                <w:szCs w:val="28"/>
                <w:lang w:val="nl-NL"/>
              </w:rPr>
              <w:t xml:space="preserve">mở </w:t>
            </w:r>
            <w:r w:rsidRPr="00A0413E">
              <w:rPr>
                <w:rFonts w:cs="Times New Roman"/>
                <w:szCs w:val="28"/>
                <w:lang w:val="vi-VN"/>
              </w:rPr>
              <w:t>sách giáo khoa</w:t>
            </w:r>
            <w:r w:rsidRPr="00A0413E">
              <w:rPr>
                <w:rFonts w:cs="Times New Roman"/>
                <w:szCs w:val="28"/>
                <w:lang w:val="nl-NL"/>
              </w:rPr>
              <w:t>, trình bày bài vào vở.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HS tự tìm hiểu yêu cầu của bài và làm bài.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Kiểm tra chéo trong cặp.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Đặt tính rồi tính.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lastRenderedPageBreak/>
              <w:t>- Hàng đơn vị thẳng cột hàng đơn vị, hàng chục thẳng cột hàng chục.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Thực hiện từ phải sang trái.</w:t>
            </w:r>
          </w:p>
          <w:p w:rsidR="00445850" w:rsidRPr="00A0413E" w:rsidRDefault="00445850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Nhận xét bài bạn trên bảng.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HS nêu : Tìm các phép tính có kết quả bằng nhau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Các nhóm quan sát mỗi con vật một phép tính và tìm ra con vật nào với con vật nào có kết quả bằng nhau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Dự kiến kết quả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 xml:space="preserve">48 + 7 = 47 + 8             75 – 10 = 72 – 7 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 xml:space="preserve">8 + 32 = 92 – 52             56 + 8 = 70 – 6 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HS nêu yêu cầu: &gt;,&lt;,=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HS làm bài cá nhân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HS chữa bài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 xml:space="preserve">67 + 10 &lt; 76 + 10     45 – 6 &lt; 46 – 5 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33 + 8 = 38 + 3          86 – 40 &gt; 80 – 46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Nhận xét bài bạn</w:t>
            </w: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DB7CEE" w:rsidRPr="00A0413E" w:rsidRDefault="00DB7CEE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445850" w:rsidRPr="00A0413E" w:rsidRDefault="00445850" w:rsidP="00DB7CEE">
            <w:pPr>
              <w:spacing w:after="0" w:line="276" w:lineRule="auto"/>
              <w:rPr>
                <w:rFonts w:cs="Times New Roman"/>
                <w:szCs w:val="28"/>
                <w:lang w:val="nl-NL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HS đố bạn bên cạnh một số tình huống:Nhà mình nuôi 45 con vịt và 37 con gà.Hỏi nhà mình có tất cả bao nhiêu gà vịt?</w:t>
            </w:r>
          </w:p>
        </w:tc>
      </w:tr>
    </w:tbl>
    <w:p w:rsidR="00445850" w:rsidRPr="00A0413E" w:rsidRDefault="00445850" w:rsidP="00DB7CEE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445850" w:rsidRPr="00A0413E" w:rsidRDefault="00445850" w:rsidP="00DB7CEE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B0311F" w:rsidRDefault="00445850" w:rsidP="00DB7CEE">
      <w:pPr>
        <w:spacing w:after="0" w:line="276" w:lineRule="auto"/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DB7CEE" w:rsidRDefault="00DB7CEE" w:rsidP="00DB7CEE">
      <w:pPr>
        <w:tabs>
          <w:tab w:val="left" w:pos="3855"/>
        </w:tabs>
        <w:spacing w:after="0" w:line="276" w:lineRule="auto"/>
        <w:jc w:val="center"/>
      </w:pPr>
      <w:r>
        <w:t>________________________________________</w:t>
      </w:r>
    </w:p>
    <w:p w:rsidR="00B0311F" w:rsidRPr="00A0413E" w:rsidRDefault="00B0311F" w:rsidP="00DB7CEE">
      <w:pPr>
        <w:tabs>
          <w:tab w:val="left" w:pos="3855"/>
        </w:tabs>
        <w:spacing w:after="0" w:line="276" w:lineRule="auto"/>
        <w:rPr>
          <w:rFonts w:cs="Times New Roman"/>
          <w:b/>
          <w:szCs w:val="28"/>
          <w:lang w:val="pt-BR"/>
        </w:rPr>
      </w:pPr>
      <w:r w:rsidRPr="00A0413E">
        <w:rPr>
          <w:rFonts w:cs="Times New Roman"/>
          <w:b/>
          <w:szCs w:val="28"/>
          <w:lang w:val="pt-BR"/>
        </w:rPr>
        <w:t>TOÁN</w:t>
      </w:r>
    </w:p>
    <w:p w:rsidR="00B0311F" w:rsidRPr="00A0413E" w:rsidRDefault="00B0311F" w:rsidP="00DB7CEE">
      <w:pPr>
        <w:tabs>
          <w:tab w:val="left" w:pos="3855"/>
        </w:tabs>
        <w:spacing w:after="0" w:line="276" w:lineRule="auto"/>
        <w:rPr>
          <w:rFonts w:cs="Times New Roman"/>
          <w:b/>
          <w:szCs w:val="28"/>
          <w:lang w:val="pt-BR"/>
        </w:rPr>
      </w:pPr>
      <w:r w:rsidRPr="00A0413E">
        <w:rPr>
          <w:rFonts w:cs="Times New Roman"/>
          <w:b/>
          <w:szCs w:val="28"/>
          <w:lang w:val="pt-BR"/>
        </w:rPr>
        <w:t>-83-</w:t>
      </w:r>
    </w:p>
    <w:p w:rsidR="00072F23" w:rsidRDefault="00B0311F" w:rsidP="00DB7CEE">
      <w:pPr>
        <w:tabs>
          <w:tab w:val="left" w:pos="3855"/>
        </w:tabs>
        <w:spacing w:after="0" w:line="276" w:lineRule="auto"/>
        <w:rPr>
          <w:rFonts w:cs="Times New Roman"/>
          <w:b/>
          <w:szCs w:val="28"/>
          <w:lang w:val="pt-BR"/>
        </w:rPr>
      </w:pPr>
      <w:r w:rsidRPr="00A0413E">
        <w:rPr>
          <w:rFonts w:cs="Times New Roman"/>
          <w:b/>
          <w:szCs w:val="28"/>
          <w:lang w:val="pt-BR"/>
        </w:rPr>
        <w:t xml:space="preserve">  ÔN TẬP</w:t>
      </w:r>
      <w:r w:rsidR="00072F23">
        <w:rPr>
          <w:rFonts w:cs="Times New Roman"/>
          <w:b/>
          <w:szCs w:val="28"/>
          <w:lang w:val="pt-BR"/>
        </w:rPr>
        <w:t xml:space="preserve"> VỀ</w:t>
      </w:r>
      <w:r w:rsidRPr="00A0413E">
        <w:rPr>
          <w:rFonts w:cs="Times New Roman"/>
          <w:b/>
          <w:szCs w:val="28"/>
          <w:lang w:val="pt-BR"/>
        </w:rPr>
        <w:t xml:space="preserve"> PHÉP CỘNG VÀ PHÉP TRỪ TRONG PHẠM VI 100</w:t>
      </w:r>
    </w:p>
    <w:p w:rsidR="00B0311F" w:rsidRPr="00A0413E" w:rsidRDefault="00B0311F" w:rsidP="00072F23">
      <w:pPr>
        <w:tabs>
          <w:tab w:val="left" w:pos="3855"/>
        </w:tabs>
        <w:spacing w:after="0" w:line="276" w:lineRule="auto"/>
        <w:jc w:val="center"/>
        <w:rPr>
          <w:rFonts w:cs="Times New Roman"/>
          <w:b/>
          <w:szCs w:val="28"/>
          <w:lang w:val="pt-BR"/>
        </w:rPr>
      </w:pPr>
      <w:r w:rsidRPr="00A0413E">
        <w:rPr>
          <w:rFonts w:cs="Times New Roman"/>
          <w:b/>
          <w:szCs w:val="28"/>
          <w:lang w:val="pt-BR"/>
        </w:rPr>
        <w:t>(TIẾT 2)</w:t>
      </w:r>
    </w:p>
    <w:p w:rsidR="00B0311F" w:rsidRPr="00A0413E" w:rsidRDefault="00B0311F" w:rsidP="00DB7CEE">
      <w:pPr>
        <w:spacing w:after="0" w:line="276" w:lineRule="auto"/>
        <w:jc w:val="both"/>
        <w:rPr>
          <w:rFonts w:eastAsia="Times New Roman" w:cs="Times New Roman"/>
          <w:b/>
          <w:bCs/>
          <w:szCs w:val="28"/>
          <w:lang w:val="pt-BR"/>
        </w:rPr>
      </w:pPr>
      <w:r w:rsidRPr="00A0413E">
        <w:rPr>
          <w:rFonts w:cs="Times New Roman"/>
          <w:b/>
          <w:szCs w:val="28"/>
          <w:lang w:val="pt-BR"/>
        </w:rPr>
        <w:t>I. YÊU CẦU CẦN ĐẠT</w:t>
      </w:r>
    </w:p>
    <w:p w:rsidR="00B0311F" w:rsidRPr="00072F23" w:rsidRDefault="00B0311F" w:rsidP="00DB7CEE">
      <w:pPr>
        <w:spacing w:after="0" w:line="276" w:lineRule="auto"/>
        <w:jc w:val="both"/>
        <w:rPr>
          <w:rFonts w:eastAsia="Times New Roman" w:cs="Times New Roman"/>
          <w:b/>
          <w:bCs/>
          <w:i/>
          <w:szCs w:val="28"/>
          <w:lang w:val="pt-BR"/>
        </w:rPr>
      </w:pPr>
      <w:r w:rsidRPr="00072F23">
        <w:rPr>
          <w:rFonts w:eastAsia="Times New Roman" w:cs="Times New Roman"/>
          <w:b/>
          <w:i/>
          <w:szCs w:val="28"/>
          <w:lang w:val="pt-BR"/>
        </w:rPr>
        <w:t>1</w:t>
      </w:r>
      <w:r w:rsidRPr="00072F23">
        <w:rPr>
          <w:rFonts w:eastAsia="Times New Roman" w:cs="Times New Roman"/>
          <w:i/>
          <w:szCs w:val="28"/>
          <w:lang w:val="pt-BR"/>
        </w:rPr>
        <w:t>.</w:t>
      </w:r>
      <w:r w:rsidRPr="00072F23">
        <w:rPr>
          <w:rFonts w:eastAsia="Times New Roman" w:cs="Times New Roman"/>
          <w:b/>
          <w:bCs/>
          <w:i/>
          <w:szCs w:val="28"/>
          <w:lang w:val="pt-BR"/>
        </w:rPr>
        <w:t>Kiến thức, kĩ năng:</w:t>
      </w:r>
    </w:p>
    <w:p w:rsidR="00B0311F" w:rsidRPr="00A0413E" w:rsidRDefault="00B0311F" w:rsidP="00DB7CEE">
      <w:pPr>
        <w:spacing w:after="0" w:line="276" w:lineRule="auto"/>
        <w:jc w:val="both"/>
        <w:rPr>
          <w:rFonts w:eastAsia="Times New Roman" w:cs="Times New Roman"/>
          <w:szCs w:val="28"/>
          <w:lang w:val="pt-BR"/>
        </w:rPr>
      </w:pPr>
      <w:r w:rsidRPr="00A0413E">
        <w:rPr>
          <w:rFonts w:eastAsia="Times New Roman" w:cs="Times New Roman"/>
          <w:szCs w:val="28"/>
          <w:lang w:val="pt-BR"/>
        </w:rPr>
        <w:t>- Ôn tập, củng cố kiến thức, kĩ năng về phép cộng, phép trừ ( có nhớ) trong phạm vi 100.</w:t>
      </w:r>
    </w:p>
    <w:p w:rsidR="00B0311F" w:rsidRPr="00A0413E" w:rsidRDefault="00B0311F" w:rsidP="00DB7CEE">
      <w:pPr>
        <w:spacing w:after="0" w:line="276" w:lineRule="auto"/>
        <w:jc w:val="both"/>
        <w:rPr>
          <w:rFonts w:eastAsia="Times New Roman" w:cs="Times New Roman"/>
          <w:szCs w:val="28"/>
          <w:lang w:val="pt-BR"/>
        </w:rPr>
      </w:pPr>
      <w:r w:rsidRPr="00A0413E">
        <w:rPr>
          <w:rFonts w:eastAsia="Times New Roman" w:cs="Times New Roman"/>
          <w:szCs w:val="28"/>
          <w:lang w:val="pt-BR"/>
        </w:rPr>
        <w:t>- Vận dụng, giải các bài toán thực tế liên quan đến phép cộng, phép trừ đã học.</w:t>
      </w:r>
    </w:p>
    <w:p w:rsidR="00B0311F" w:rsidRPr="00A0413E" w:rsidRDefault="00B0311F" w:rsidP="00DB7CEE">
      <w:pPr>
        <w:spacing w:after="0" w:line="276" w:lineRule="auto"/>
        <w:rPr>
          <w:rFonts w:cs="Times New Roman"/>
          <w:b/>
          <w:szCs w:val="28"/>
          <w:lang w:val="pt-BR"/>
        </w:rPr>
      </w:pPr>
      <w:r w:rsidRPr="00A0413E">
        <w:rPr>
          <w:rFonts w:eastAsia="Times New Roman" w:cs="Times New Roman"/>
          <w:szCs w:val="28"/>
          <w:lang w:val="pt-BR"/>
        </w:rPr>
        <w:t>- Phát triển kĩ năng hợp tác, rèn tính cẩn thận</w:t>
      </w:r>
    </w:p>
    <w:p w:rsidR="00B0311F" w:rsidRPr="00A0413E" w:rsidRDefault="00B0311F" w:rsidP="00DB7CEE">
      <w:pPr>
        <w:spacing w:after="0" w:line="276" w:lineRule="auto"/>
        <w:rPr>
          <w:rFonts w:cs="Times New Roman"/>
          <w:b/>
          <w:i/>
          <w:szCs w:val="28"/>
          <w:lang w:val="pt-BR"/>
        </w:rPr>
      </w:pPr>
      <w:r w:rsidRPr="00A0413E">
        <w:rPr>
          <w:rFonts w:cs="Times New Roman"/>
          <w:b/>
          <w:i/>
          <w:szCs w:val="28"/>
          <w:lang w:val="pt-BR"/>
        </w:rPr>
        <w:t>2. Năng lực, phẩm chất</w:t>
      </w:r>
    </w:p>
    <w:p w:rsidR="00B0311F" w:rsidRDefault="00B0311F" w:rsidP="00DB7CEE">
      <w:pPr>
        <w:spacing w:after="0" w:line="276" w:lineRule="auto"/>
        <w:rPr>
          <w:rFonts w:cs="Times New Roman"/>
          <w:szCs w:val="28"/>
          <w:lang w:val="pt-BR"/>
        </w:rPr>
      </w:pPr>
      <w:r w:rsidRPr="00A0413E">
        <w:rPr>
          <w:rFonts w:cs="Times New Roman"/>
          <w:b/>
          <w:i/>
          <w:szCs w:val="28"/>
          <w:lang w:val="pt-BR"/>
        </w:rPr>
        <w:t xml:space="preserve">- </w:t>
      </w:r>
      <w:r w:rsidRPr="00A0413E">
        <w:rPr>
          <w:rFonts w:cs="Times New Roman"/>
          <w:szCs w:val="28"/>
          <w:lang w:val="pt-BR"/>
        </w:rPr>
        <w:t>Phát triển phẩm chất</w:t>
      </w:r>
      <w:r w:rsidRPr="00A0413E">
        <w:rPr>
          <w:rFonts w:cs="Times New Roman"/>
          <w:b/>
          <w:i/>
          <w:szCs w:val="28"/>
          <w:lang w:val="pt-BR"/>
        </w:rPr>
        <w:t xml:space="preserve"> </w:t>
      </w:r>
      <w:r w:rsidRPr="00A0413E">
        <w:rPr>
          <w:rFonts w:cs="Times New Roman"/>
          <w:szCs w:val="28"/>
          <w:lang w:val="pt-BR"/>
        </w:rPr>
        <w:t>chăm chỉ, đồng thời giáo dục HS tình yêu với Toán học, tích cực, hăng hái tham gia các nhiệm vụ học tập</w:t>
      </w:r>
    </w:p>
    <w:p w:rsidR="00DB7CEE" w:rsidRPr="00D21232" w:rsidRDefault="00DB7CEE" w:rsidP="00DB7CE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D21232">
        <w:rPr>
          <w:rFonts w:cs="Times New Roman"/>
          <w:b/>
          <w:szCs w:val="28"/>
        </w:rPr>
        <w:t>II. ĐỒ DÙNG DẠY HỌC</w:t>
      </w:r>
    </w:p>
    <w:p w:rsidR="00DB7CEE" w:rsidRPr="00DB7CEE" w:rsidRDefault="00DB7CEE" w:rsidP="00DB7CE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szCs w:val="28"/>
        </w:rPr>
        <w:t xml:space="preserve">- KHBD, </w:t>
      </w:r>
      <w:proofErr w:type="spellStart"/>
      <w:r>
        <w:rPr>
          <w:rFonts w:cs="Times New Roman"/>
          <w:szCs w:val="28"/>
        </w:rPr>
        <w:t>máy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tính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tivi</w:t>
      </w:r>
      <w:proofErr w:type="spellEnd"/>
    </w:p>
    <w:p w:rsidR="00B0311F" w:rsidRPr="00A0413E" w:rsidRDefault="00B0311F" w:rsidP="00DB7CEE">
      <w:pPr>
        <w:spacing w:after="0" w:line="276" w:lineRule="auto"/>
        <w:rPr>
          <w:rFonts w:cs="Times New Roman"/>
          <w:b/>
          <w:szCs w:val="28"/>
          <w:lang w:val="pt-BR"/>
        </w:rPr>
      </w:pPr>
      <w:r w:rsidRPr="00A0413E">
        <w:rPr>
          <w:rFonts w:eastAsia="Times New Roman" w:cs="Times New Roman"/>
          <w:b/>
          <w:szCs w:val="28"/>
          <w:lang w:val="pt-BR"/>
        </w:rPr>
        <w:t>I</w:t>
      </w:r>
      <w:r w:rsidR="00DB7CEE">
        <w:rPr>
          <w:rFonts w:eastAsia="Times New Roman" w:cs="Times New Roman"/>
          <w:b/>
          <w:szCs w:val="28"/>
          <w:lang w:val="pt-BR"/>
        </w:rPr>
        <w:t>I</w:t>
      </w:r>
      <w:r w:rsidRPr="00A0413E">
        <w:rPr>
          <w:rFonts w:eastAsia="Times New Roman" w:cs="Times New Roman"/>
          <w:b/>
          <w:szCs w:val="28"/>
          <w:lang w:val="pt-BR"/>
        </w:rPr>
        <w:t>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0"/>
        <w:gridCol w:w="4562"/>
      </w:tblGrid>
      <w:tr w:rsidR="00B0311F" w:rsidRPr="00A0413E" w:rsidTr="00416F16">
        <w:tc>
          <w:tcPr>
            <w:tcW w:w="4500" w:type="dxa"/>
          </w:tcPr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b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 xml:space="preserve">              HOẠT ĐỘNG DẠY</w:t>
            </w:r>
          </w:p>
        </w:tc>
        <w:tc>
          <w:tcPr>
            <w:tcW w:w="4562" w:type="dxa"/>
          </w:tcPr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b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 xml:space="preserve">        HOẠT ĐỘNG HỌC</w:t>
            </w:r>
          </w:p>
        </w:tc>
      </w:tr>
      <w:tr w:rsidR="00B0311F" w:rsidRPr="00A0413E" w:rsidTr="00416F16">
        <w:trPr>
          <w:trHeight w:val="1160"/>
        </w:trPr>
        <w:tc>
          <w:tcPr>
            <w:tcW w:w="4500" w:type="dxa"/>
          </w:tcPr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b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>I. KHỞI ĐỘNG</w:t>
            </w: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TBHT điều hành trò chơi: </w:t>
            </w:r>
            <w:r w:rsidRPr="00A0413E">
              <w:rPr>
                <w:rFonts w:cs="Times New Roman"/>
                <w:b/>
                <w:i/>
                <w:color w:val="000000"/>
                <w:szCs w:val="28"/>
                <w:lang w:val="nl-NL"/>
              </w:rPr>
              <w:t xml:space="preserve">Đoán nhanh đáp số </w:t>
            </w: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>+ Nội dung chơi: TBHT kết hợp GV đưa ra phép tính cộng hoặc trừ (các dạng đã học) để học sinh nêu kết quả.</w:t>
            </w: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  <w:lang w:val="vi-VN"/>
              </w:rPr>
              <w:lastRenderedPageBreak/>
              <w:t>- Giáo viên n</w:t>
            </w:r>
            <w:r w:rsidRPr="00A0413E">
              <w:rPr>
                <w:rFonts w:cs="Times New Roman"/>
                <w:szCs w:val="28"/>
                <w:lang w:val="nl-NL"/>
              </w:rPr>
              <w:t>hận xét</w:t>
            </w:r>
            <w:r w:rsidRPr="00A0413E">
              <w:rPr>
                <w:rFonts w:cs="Times New Roman"/>
                <w:szCs w:val="28"/>
                <w:lang w:val="vi-VN"/>
              </w:rPr>
              <w:t xml:space="preserve"> chung, tuyên dương học sinh.</w:t>
            </w: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bCs/>
                <w:szCs w:val="28"/>
                <w:lang w:val="nl-NL"/>
              </w:rPr>
            </w:pPr>
            <w:r w:rsidRPr="00A0413E">
              <w:rPr>
                <w:rFonts w:cs="Times New Roman"/>
                <w:bCs/>
                <w:szCs w:val="28"/>
                <w:lang w:val="nl-NL"/>
              </w:rPr>
              <w:t>- Giới thiệu bài mới:</w:t>
            </w:r>
            <w:r w:rsidRPr="00A0413E">
              <w:rPr>
                <w:rFonts w:cs="Times New Roman"/>
                <w:lang w:val="vi-VN"/>
              </w:rPr>
              <w:t xml:space="preserve"> </w:t>
            </w:r>
            <w:r w:rsidRPr="00A0413E">
              <w:rPr>
                <w:rFonts w:cs="Times New Roman"/>
                <w:bCs/>
                <w:szCs w:val="28"/>
                <w:lang w:val="nl-NL"/>
              </w:rPr>
              <w:t>Hôm nay chúng ta sẽ củng cố về phép cộng , phép trừ trong phạm vi 100 tiếp theo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b/>
                <w:bCs/>
                <w:i/>
                <w:szCs w:val="28"/>
                <w:lang w:val="nl-NL"/>
              </w:rPr>
            </w:pPr>
            <w:r w:rsidRPr="00A0413E">
              <w:rPr>
                <w:rFonts w:cs="Times New Roman"/>
                <w:bCs/>
                <w:szCs w:val="28"/>
                <w:lang w:val="nl-NL"/>
              </w:rPr>
              <w:t xml:space="preserve">- Giáo viên ghi đầu bài lên bảng: </w:t>
            </w:r>
            <w:r w:rsidRPr="00A0413E">
              <w:rPr>
                <w:rFonts w:cs="Times New Roman"/>
                <w:b/>
                <w:bCs/>
                <w:i/>
                <w:szCs w:val="28"/>
                <w:lang w:val="nl-NL"/>
              </w:rPr>
              <w:t>Ôn tập về phép cộng và phép trừ trong phạm vi 100( tiết 2)</w:t>
            </w: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b/>
                <w:bCs/>
                <w:szCs w:val="28"/>
                <w:lang w:val="nl-NL"/>
              </w:rPr>
            </w:pPr>
            <w:r w:rsidRPr="00A0413E">
              <w:rPr>
                <w:rFonts w:cs="Times New Roman"/>
                <w:b/>
                <w:bCs/>
                <w:szCs w:val="28"/>
                <w:lang w:val="nl-NL"/>
              </w:rPr>
              <w:t>II. LUYỆN TẬP, THỰC HÀNH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b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>Bài 4: Làm việc cá nhân – chia sẻ kết quả trước lớp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 xml:space="preserve">- </w:t>
            </w:r>
            <w:r w:rsidRPr="00A0413E">
              <w:rPr>
                <w:rFonts w:cs="Times New Roman"/>
                <w:szCs w:val="28"/>
                <w:lang w:val="pt-BR"/>
              </w:rPr>
              <w:t>GV gọi HS nêu yêu cầu bài tập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GV yêu cầu HS làm bài cá nhân vào vơ ôli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GV gọi HS chữa bài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GV có thể hỏi HS cách tính các phép tính trên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GV gọi HS nhận xét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GV nhận xét tuyên dương chốt nội dung: Qua bài tập 4 chúng ta được củng cố lại cánh tính giá trị của biểu thức số có đến hai dấu phép tính trong phạm vi 100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b/>
                <w:szCs w:val="28"/>
                <w:lang w:val="pt-BR"/>
              </w:rPr>
            </w:pPr>
            <w:r w:rsidRPr="00A0413E">
              <w:rPr>
                <w:rFonts w:cs="Times New Roman"/>
                <w:b/>
                <w:szCs w:val="28"/>
                <w:lang w:val="pt-BR"/>
              </w:rPr>
              <w:t>III. VẬN DỤNG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bookmarkStart w:id="0" w:name="_GoBack"/>
            <w:r w:rsidRPr="00072F23">
              <w:rPr>
                <w:rFonts w:eastAsia="Times New Roman" w:cs="Times New Roman"/>
                <w:b/>
                <w:szCs w:val="28"/>
                <w:lang w:val="pt-BR"/>
              </w:rPr>
              <w:t>Bài 5:</w:t>
            </w:r>
            <w:r w:rsidRPr="00A0413E">
              <w:rPr>
                <w:rFonts w:eastAsia="Times New Roman" w:cs="Times New Roman"/>
                <w:szCs w:val="28"/>
                <w:lang w:val="pt-BR"/>
              </w:rPr>
              <w:t xml:space="preserve"> </w:t>
            </w:r>
            <w:bookmarkEnd w:id="0"/>
            <w:r w:rsidRPr="00A0413E">
              <w:rPr>
                <w:rFonts w:eastAsia="Times New Roman" w:cs="Times New Roman"/>
                <w:szCs w:val="28"/>
                <w:lang w:val="pt-BR"/>
              </w:rPr>
              <w:t>a, GV gọi HS đọc bài toán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GV hướng dần học sinh quan sát tranh và phân tích bài toán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Bài toán cho biết gì?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Bài toán hỏi gì?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GV tóm tắt bài toán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GV gọi HS xác định dạng toán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GV yêu cầu học sinh trình bày bài giải vào vở và chữa bài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GV cho HS tìm câu lời giải khác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b, GV hướng dẫn tương tự ý a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GV yêu cầu hoạt động nhóm 4 và làm bài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Gọi một nhóm trình bày các nhóm khác quan sát nhận xét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GV cho học sinh tìm câu lời giải khác cho bài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GV nhận xét tuyên dương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szCs w:val="28"/>
                <w:lang w:val="pt-BR"/>
              </w:rPr>
              <w:t>- GV chốt nội dung : Qua bài tập này chúng ta được ôn lại cách giải toán có lời văn , khi giải toán chúng ta lưu ý xác định dạng bài toán, sau đó trình bày bài giải.Khi viết câu lời giải các em có thể lực chọn các câu lời giải ngắn gọn phù hợp nhé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val="pt-BR"/>
              </w:rPr>
            </w:pPr>
            <w:r w:rsidRPr="00A0413E">
              <w:rPr>
                <w:rFonts w:eastAsia="Times New Roman" w:cs="Times New Roman"/>
                <w:b/>
                <w:szCs w:val="28"/>
                <w:lang w:val="pt-BR"/>
              </w:rPr>
              <w:t>IV. CỦNG CỐ, DẶN DÒ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Hôm nay, em đã học những nội dung gì?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tóm tắt nội dung chính.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Sau khi học xong bài hôm nay, em có cảm nhận hay ý kiến gì không?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tiếp nhận ý kiến.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GV nhận xét, khen ngợi, động viên HS.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  <w:lang w:val="vi-VN"/>
              </w:rPr>
              <w:t xml:space="preserve">- Dặn dò HS về nhà ôn lại bài </w:t>
            </w:r>
          </w:p>
        </w:tc>
        <w:tc>
          <w:tcPr>
            <w:tcW w:w="4562" w:type="dxa"/>
          </w:tcPr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 xml:space="preserve">Học sinh </w:t>
            </w:r>
            <w:proofErr w:type="spellStart"/>
            <w:r w:rsidRPr="00A0413E">
              <w:rPr>
                <w:rFonts w:cs="Times New Roman"/>
                <w:szCs w:val="28"/>
              </w:rPr>
              <w:t>tham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gia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chơi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B0311F" w:rsidRDefault="00B0311F" w:rsidP="00DB7CE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072F23" w:rsidRPr="00A0413E" w:rsidRDefault="00072F23" w:rsidP="00DB7CE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  <w:lang w:val="vi-VN"/>
              </w:rPr>
              <w:lastRenderedPageBreak/>
              <w:t>- Lắng nghe.</w:t>
            </w:r>
          </w:p>
          <w:p w:rsidR="00B0311F" w:rsidRPr="00A0413E" w:rsidRDefault="00B0311F" w:rsidP="00DB7CE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nl-NL"/>
              </w:rPr>
              <w:t>- Học sinh</w:t>
            </w:r>
            <w:r w:rsidRPr="00A0413E">
              <w:rPr>
                <w:rFonts w:cs="Times New Roman"/>
                <w:szCs w:val="28"/>
                <w:lang w:val="vi-VN"/>
              </w:rPr>
              <w:t xml:space="preserve"> </w:t>
            </w:r>
            <w:r w:rsidRPr="00A0413E">
              <w:rPr>
                <w:rFonts w:cs="Times New Roman"/>
                <w:szCs w:val="28"/>
                <w:lang w:val="nl-NL"/>
              </w:rPr>
              <w:t xml:space="preserve">mở </w:t>
            </w:r>
            <w:r w:rsidRPr="00A0413E">
              <w:rPr>
                <w:rFonts w:cs="Times New Roman"/>
                <w:szCs w:val="28"/>
                <w:lang w:val="vi-VN"/>
              </w:rPr>
              <w:t>sách giáo khoa</w:t>
            </w:r>
            <w:r w:rsidRPr="00A0413E">
              <w:rPr>
                <w:rFonts w:cs="Times New Roman"/>
                <w:szCs w:val="28"/>
                <w:lang w:val="nl-NL"/>
              </w:rPr>
              <w:t>, trình bày bài vào vở.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HS nhắc lại tên bài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HS nêu: Tính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HS làm bài cá nhân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Dự kiến kết quả chia sẻ bài của HS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50 + 10 + 40 = 100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100 – 80 + 70 = 90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34 + 8 – 12 =  40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51 – 6 + 35 = 80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HS tính từ trái qua phải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HS đọc bài toán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Mẹ Nam cần hái …..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Hỏi mẹ còn phải hái bao nhiêu quả xoài?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Bài toán liên quan đến phép trừ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 xml:space="preserve">                   Bài giải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Mẹ còn phải hái số quả xoài là: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lastRenderedPageBreak/>
              <w:t xml:space="preserve">               95 – 36 = 59 ( quả xoài)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 xml:space="preserve">                              Đáp số: 59 quả xoài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Số quả xoài mẹ phải hái là: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 xml:space="preserve">                  Bài giải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Vườn nhà Thanh có số cây vải là:</w:t>
            </w:r>
          </w:p>
          <w:p w:rsidR="00B0311F" w:rsidRPr="00A0413E" w:rsidRDefault="00B0311F" w:rsidP="00DB7CEE">
            <w:pPr>
              <w:tabs>
                <w:tab w:val="left" w:pos="1155"/>
              </w:tabs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ab/>
              <w:t>27 + 18 = 45 ( cây vải)</w:t>
            </w:r>
          </w:p>
          <w:p w:rsidR="00B0311F" w:rsidRPr="00A0413E" w:rsidRDefault="00B0311F" w:rsidP="00DB7CEE">
            <w:pPr>
              <w:tabs>
                <w:tab w:val="left" w:pos="1155"/>
              </w:tabs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 xml:space="preserve">               Đáp số: 45 cây vải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HS tìm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HS trả lời: Ôn tập……</w:t>
            </w: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</w:p>
          <w:p w:rsidR="00B0311F" w:rsidRPr="00A0413E" w:rsidRDefault="00B0311F" w:rsidP="00DB7CEE">
            <w:pPr>
              <w:spacing w:after="0" w:line="276" w:lineRule="auto"/>
              <w:rPr>
                <w:rFonts w:cs="Times New Roman"/>
                <w:szCs w:val="28"/>
                <w:lang w:val="pt-BR"/>
              </w:rPr>
            </w:pPr>
            <w:r w:rsidRPr="00A0413E">
              <w:rPr>
                <w:rFonts w:cs="Times New Roman"/>
                <w:szCs w:val="28"/>
                <w:lang w:val="pt-BR"/>
              </w:rPr>
              <w:t>- Lắng nghe</w:t>
            </w:r>
          </w:p>
        </w:tc>
      </w:tr>
    </w:tbl>
    <w:p w:rsidR="00B0311F" w:rsidRPr="00A0413E" w:rsidRDefault="00B0311F" w:rsidP="00DB7CEE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szCs w:val="28"/>
          <w:lang w:val="pt-BR"/>
        </w:rPr>
        <w:lastRenderedPageBreak/>
        <w:t>*</w:t>
      </w:r>
      <w:r w:rsidRPr="00A0413E">
        <w:rPr>
          <w:rFonts w:cs="Times New Roman"/>
          <w:b/>
          <w:i/>
          <w:szCs w:val="28"/>
          <w:lang w:val="vi-VN"/>
        </w:rPr>
        <w:t xml:space="preserve">Điều chỉnh sau bài dạy: </w:t>
      </w:r>
    </w:p>
    <w:p w:rsidR="00B0311F" w:rsidRPr="00A0413E" w:rsidRDefault="00B0311F" w:rsidP="00DB7CEE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B0311F" w:rsidRDefault="00B0311F" w:rsidP="00DB7CEE">
      <w:pPr>
        <w:tabs>
          <w:tab w:val="left" w:pos="2616"/>
        </w:tabs>
        <w:spacing w:after="0" w:line="276" w:lineRule="auto"/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RPr="00B0311F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E91" w:rsidRDefault="00EC0E91" w:rsidP="00445850">
      <w:pPr>
        <w:spacing w:after="0" w:line="240" w:lineRule="auto"/>
      </w:pPr>
      <w:r>
        <w:separator/>
      </w:r>
    </w:p>
  </w:endnote>
  <w:endnote w:type="continuationSeparator" w:id="0">
    <w:p w:rsidR="00EC0E91" w:rsidRDefault="00EC0E91" w:rsidP="00445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E91" w:rsidRDefault="00EC0E91" w:rsidP="00445850">
      <w:pPr>
        <w:spacing w:after="0" w:line="240" w:lineRule="auto"/>
      </w:pPr>
      <w:r>
        <w:separator/>
      </w:r>
    </w:p>
  </w:footnote>
  <w:footnote w:type="continuationSeparator" w:id="0">
    <w:p w:rsidR="00EC0E91" w:rsidRDefault="00EC0E91" w:rsidP="00445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50" w:rsidRDefault="00445850">
    <w:pPr>
      <w:pStyle w:val="Header"/>
    </w:pPr>
  </w:p>
  <w:p w:rsidR="00445850" w:rsidRDefault="004458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850"/>
    <w:rsid w:val="00072F23"/>
    <w:rsid w:val="00196502"/>
    <w:rsid w:val="00445850"/>
    <w:rsid w:val="005E07BD"/>
    <w:rsid w:val="006768B8"/>
    <w:rsid w:val="00AD14BA"/>
    <w:rsid w:val="00B0311F"/>
    <w:rsid w:val="00DB7CEE"/>
    <w:rsid w:val="00EC0E91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54EBF"/>
  <w15:chartTrackingRefBased/>
  <w15:docId w15:val="{A04FBAD6-5417-48C5-B184-C053EFA18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50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44585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5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850"/>
  </w:style>
  <w:style w:type="paragraph" w:styleId="Footer">
    <w:name w:val="footer"/>
    <w:basedOn w:val="Normal"/>
    <w:link w:val="FooterChar"/>
    <w:uiPriority w:val="99"/>
    <w:unhideWhenUsed/>
    <w:rsid w:val="00445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850"/>
  </w:style>
  <w:style w:type="character" w:styleId="Strong">
    <w:name w:val="Strong"/>
    <w:uiPriority w:val="22"/>
    <w:qFormat/>
    <w:rsid w:val="00B031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2023-12-20T02:52:00Z</dcterms:created>
  <dcterms:modified xsi:type="dcterms:W3CDTF">2023-12-22T02:42:00Z</dcterms:modified>
</cp:coreProperties>
</file>